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rebuchet MS" w:hAnsi="Trebuchet MS" w:cs="Trebuchet MS"/>
          <w:sz w:val="28"/>
          <w:szCs w:val="28"/>
          <w:lang w:val="ro-RO"/>
        </w:rPr>
      </w:pPr>
      <w:r>
        <w:rPr>
          <w:rFonts w:hint="default" w:ascii="Trebuchet MS" w:hAnsi="Trebuchet MS" w:cs="Trebuchet MS"/>
          <w:sz w:val="28"/>
          <w:szCs w:val="28"/>
          <w:lang w:val="en-US"/>
        </w:rPr>
        <w:t>Stima</w:t>
      </w:r>
      <w:r>
        <w:rPr>
          <w:rFonts w:hint="default" w:ascii="Trebuchet MS" w:hAnsi="Trebuchet MS" w:cs="Trebuchet MS"/>
          <w:sz w:val="28"/>
          <w:szCs w:val="28"/>
          <w:lang w:val="ro-RO"/>
        </w:rPr>
        <w:t>ți cetățeni!</w:t>
      </w:r>
    </w:p>
    <w:p>
      <w:pPr>
        <w:rPr>
          <w:rFonts w:hint="default" w:ascii="Trebuchet MS" w:hAnsi="Trebuchet MS" w:cs="Trebuchet MS"/>
          <w:sz w:val="28"/>
          <w:szCs w:val="28"/>
          <w:lang w:val="ro-RO"/>
        </w:rPr>
      </w:pPr>
    </w:p>
    <w:p>
      <w:pPr>
        <w:jc w:val="both"/>
        <w:rPr>
          <w:rFonts w:hint="default" w:ascii="Trebuchet MS" w:hAnsi="Trebuchet MS" w:cs="Trebuchet MS"/>
          <w:sz w:val="28"/>
          <w:szCs w:val="28"/>
          <w:lang w:val="ro-RO"/>
        </w:rPr>
      </w:pPr>
      <w:r>
        <w:rPr>
          <w:rFonts w:hint="default" w:ascii="Trebuchet MS" w:hAnsi="Trebuchet MS" w:cs="Trebuchet MS"/>
          <w:sz w:val="28"/>
          <w:szCs w:val="28"/>
          <w:lang w:val="ro-RO"/>
        </w:rPr>
        <w:tab/>
      </w:r>
      <w:r>
        <w:rPr>
          <w:rFonts w:hint="default" w:ascii="Trebuchet MS" w:hAnsi="Trebuchet MS" w:cs="Trebuchet MS"/>
          <w:sz w:val="28"/>
          <w:szCs w:val="28"/>
          <w:lang w:val="ro-RO"/>
        </w:rPr>
        <w:t>În scopul facilitării accesului investitorilor străini în comuna Căianu, județul Cluj,</w:t>
      </w:r>
      <w:bookmarkStart w:id="0" w:name="_GoBack"/>
      <w:bookmarkEnd w:id="0"/>
      <w:r>
        <w:rPr>
          <w:rFonts w:hint="default" w:ascii="Trebuchet MS" w:hAnsi="Trebuchet MS" w:cs="Trebuchet MS"/>
          <w:sz w:val="28"/>
          <w:szCs w:val="28"/>
          <w:lang w:val="ro-RO"/>
        </w:rPr>
        <w:t xml:space="preserve"> Agenția de Dezvoltare Regională Nord-Vest a solicitat date și informații în scopul întocmirii unui inventar detaliat al terenurilor disponibile</w:t>
      </w:r>
      <w:r>
        <w:rPr>
          <w:rFonts w:hint="default" w:ascii="Trebuchet MS" w:hAnsi="Trebuchet MS" w:cs="Trebuchet MS"/>
          <w:sz w:val="28"/>
          <w:szCs w:val="28"/>
          <w:lang w:val="en-US"/>
        </w:rPr>
        <w:t xml:space="preserve"> in acest sens, </w:t>
      </w:r>
      <w:r>
        <w:rPr>
          <w:rFonts w:hint="default" w:ascii="Trebuchet MS" w:hAnsi="Trebuchet MS" w:cs="Trebuchet MS"/>
          <w:sz w:val="28"/>
          <w:szCs w:val="28"/>
          <w:lang w:val="ro-RO"/>
        </w:rPr>
        <w:t>care va fi pus la dispoziția potențialilor investitori străini interesați să își dezvolte afaceri sau proiecte în județul Cluj.</w:t>
      </w:r>
    </w:p>
    <w:p>
      <w:pPr>
        <w:jc w:val="both"/>
        <w:rPr>
          <w:rFonts w:hint="default" w:ascii="Trebuchet MS" w:hAnsi="Trebuchet MS" w:cs="Trebuchet MS"/>
          <w:sz w:val="28"/>
          <w:szCs w:val="28"/>
          <w:lang w:val="ro-RO"/>
        </w:rPr>
      </w:pPr>
      <w:r>
        <w:rPr>
          <w:rFonts w:hint="default" w:ascii="Trebuchet MS" w:hAnsi="Trebuchet MS" w:cs="Trebuchet MS"/>
          <w:sz w:val="28"/>
          <w:szCs w:val="28"/>
          <w:lang w:val="ro-RO"/>
        </w:rPr>
        <w:tab/>
        <w:t xml:space="preserve">În vederea creșterii șanselor de atragere a acestor investitori ni s-a solicitat să punem la dispoziție o listă de posibile proprietăți /terenuri disponibile care se încadrează cât mai bine în criteriile greenfield(fără infrastructură) fără a fi excluse terenurile de tip brownfield sau situate în parcuri industriale.  </w:t>
      </w:r>
    </w:p>
    <w:p>
      <w:pPr>
        <w:jc w:val="both"/>
        <w:rPr>
          <w:rFonts w:hint="default" w:ascii="Trebuchet MS" w:hAnsi="Trebuchet MS" w:cs="Trebuchet MS"/>
          <w:sz w:val="28"/>
          <w:szCs w:val="28"/>
          <w:lang w:val="ro-RO"/>
        </w:rPr>
      </w:pPr>
      <w:r>
        <w:rPr>
          <w:rFonts w:hint="default" w:ascii="Trebuchet MS" w:hAnsi="Trebuchet MS" w:cs="Trebuchet MS"/>
          <w:sz w:val="28"/>
          <w:szCs w:val="28"/>
          <w:lang w:val="ro-RO"/>
        </w:rPr>
        <w:tab/>
        <w:t>Drept urmare, în măsura în care dețineți astfel de terenuri și sunteți interesați să le valorificați, aveți posibilitatea de a vă înscrie pe lista deschisă la Primăria Căianu, ocazie cu care veți prezenta și acte doveditoare a proprietății.</w:t>
      </w:r>
    </w:p>
    <w:p>
      <w:pPr>
        <w:jc w:val="both"/>
        <w:rPr>
          <w:rFonts w:hint="default" w:ascii="Trebuchet MS" w:hAnsi="Trebuchet MS" w:cs="Trebuchet MS"/>
          <w:sz w:val="28"/>
          <w:szCs w:val="28"/>
          <w:lang w:val="ro-RO"/>
        </w:rPr>
      </w:pPr>
      <w:r>
        <w:rPr>
          <w:rFonts w:hint="default" w:ascii="Trebuchet MS" w:hAnsi="Trebuchet MS" w:cs="Trebuchet MS"/>
          <w:sz w:val="28"/>
          <w:szCs w:val="28"/>
          <w:lang w:val="ro-RO"/>
        </w:rPr>
        <w:tab/>
        <w:t>Înscrierea se realizează în perioada 09.02.2024-29.02.2024, prin intermediul poștei electronice(primaria.caianu@yahoo.com) sau la registratura instituției situată în Căianu, str. Teiului, nr. 52, județ Cluj.</w:t>
      </w:r>
    </w:p>
    <w:p>
      <w:pPr>
        <w:jc w:val="both"/>
        <w:rPr>
          <w:rFonts w:hint="default" w:ascii="Trebuchet MS" w:hAnsi="Trebuchet MS" w:cs="Trebuchet MS"/>
          <w:sz w:val="28"/>
          <w:szCs w:val="28"/>
          <w:lang w:val="ro-RO"/>
        </w:rPr>
      </w:pPr>
      <w:r>
        <w:rPr>
          <w:rFonts w:hint="default" w:ascii="Trebuchet MS" w:hAnsi="Trebuchet MS" w:cs="Trebuchet MS"/>
          <w:sz w:val="28"/>
          <w:szCs w:val="28"/>
          <w:lang w:val="ro-RO"/>
        </w:rPr>
        <w:tab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F4D00"/>
    <w:rsid w:val="3ACD3BB5"/>
    <w:rsid w:val="47A22695"/>
    <w:rsid w:val="59B9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147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2024-02-06T12:51:00Z</dcterms:created>
  <dc:creator>User</dc:creator>
  <cp:lastModifiedBy>User</cp:lastModifiedBy>
  <dcterms:modified xsi:type="dcterms:W3CDTF">2024-02-08T07:28:37Z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D6574D1A0C6A4F5E8CEFDAD7716920CE_12</vt:lpwstr>
  </property>
</Properties>
</file>